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51" w:rsidRDefault="007B3E51" w:rsidP="00463135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2B5123" w:rsidRDefault="00312654" w:rsidP="00312654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1</w:t>
      </w:r>
      <w:r w:rsidR="002B5123">
        <w:tab/>
      </w:r>
      <w:r w:rsidR="002B5123">
        <w:br/>
      </w:r>
      <w:r w:rsidR="00895994">
        <w:t xml:space="preserve">                 </w:t>
      </w:r>
      <w:r>
        <w:t xml:space="preserve">                          </w:t>
      </w:r>
      <w:r w:rsidR="00895994">
        <w:t xml:space="preserve"> </w:t>
      </w:r>
      <w:r w:rsidR="002B5123">
        <w:t>d</w:t>
      </w:r>
      <w:r w:rsidR="002B5123" w:rsidRPr="00F544FE">
        <w:t xml:space="preserve">o </w:t>
      </w:r>
      <w:r>
        <w:t xml:space="preserve"> Zapytania ofertowego</w:t>
      </w:r>
    </w:p>
    <w:p w:rsidR="002B5123" w:rsidRPr="007114E9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114E9">
        <w:rPr>
          <w:rFonts w:ascii="Times New Roman" w:hAnsi="Times New Roman"/>
          <w:sz w:val="24"/>
          <w:szCs w:val="24"/>
        </w:rPr>
        <w:t>/pieczęć wykonawcy/</w:t>
      </w: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P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Default="00793F94" w:rsidP="002B5123">
      <w:pPr>
        <w:spacing w:line="240" w:lineRule="auto"/>
        <w:rPr>
          <w:b/>
        </w:rPr>
      </w:pPr>
      <w:r>
        <w:rPr>
          <w:b/>
        </w:rPr>
        <w:t>FORMULARZ CENOW</w:t>
      </w:r>
      <w:r w:rsidR="002B5123">
        <w:rPr>
          <w:b/>
        </w:rPr>
        <w:t>Y</w:t>
      </w:r>
    </w:p>
    <w:p w:rsidR="002B5123" w:rsidRPr="001C6A4D" w:rsidRDefault="002B5123" w:rsidP="002B5123">
      <w:pPr>
        <w:spacing w:line="240" w:lineRule="auto"/>
        <w:rPr>
          <w:b/>
        </w:rPr>
      </w:pPr>
      <w:r>
        <w:rPr>
          <w:b/>
        </w:rPr>
        <w:t xml:space="preserve"> Dostawa mięsa, p</w:t>
      </w:r>
      <w:r w:rsidR="009C1118">
        <w:rPr>
          <w:b/>
        </w:rPr>
        <w:t>rzetworów mięsnych i drobiu do P</w:t>
      </w:r>
      <w:r w:rsidR="00312654">
        <w:rPr>
          <w:b/>
        </w:rPr>
        <w:t>rzedszkola Miejskiego nr 18</w:t>
      </w:r>
      <w:r>
        <w:rPr>
          <w:b/>
        </w:rPr>
        <w:t xml:space="preserve"> w </w:t>
      </w:r>
      <w:r w:rsidR="00312654">
        <w:rPr>
          <w:b/>
        </w:rPr>
        <w:t>Toruniu</w:t>
      </w:r>
    </w:p>
    <w:p w:rsidR="002B5123" w:rsidRDefault="002B5123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Default="007B3E51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14E9"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7B3E51" w:rsidRPr="007114E9" w:rsidRDefault="007B3E51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Pr="007114E9" w:rsidRDefault="00312654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</w:t>
      </w:r>
      <w:r w:rsidR="007B3E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Toruniu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 ul. </w:t>
      </w:r>
      <w:r>
        <w:rPr>
          <w:rFonts w:ascii="Times New Roman" w:hAnsi="Times New Roman"/>
          <w:b/>
          <w:bCs/>
          <w:sz w:val="24"/>
          <w:szCs w:val="24"/>
        </w:rPr>
        <w:t xml:space="preserve">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87-100 Toruń</w:t>
      </w:r>
    </w:p>
    <w:p w:rsidR="007B3E51" w:rsidRPr="007114E9" w:rsidRDefault="007B3E51" w:rsidP="007B3E5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Pr="007114E9" w:rsidRDefault="007B3E51" w:rsidP="007B3E5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114E9"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7B3E51" w:rsidRPr="007114E9" w:rsidTr="00B13D53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7B3E51" w:rsidRPr="007114E9" w:rsidRDefault="007B3E51" w:rsidP="00B1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E51" w:rsidRPr="007114E9" w:rsidRDefault="007B3E51" w:rsidP="007B3E51">
      <w:pPr>
        <w:jc w:val="both"/>
        <w:rPr>
          <w:rFonts w:ascii="Times New Roman" w:hAnsi="Times New Roman"/>
          <w:sz w:val="24"/>
          <w:szCs w:val="24"/>
        </w:rPr>
      </w:pPr>
    </w:p>
    <w:p w:rsidR="007B3E51" w:rsidRPr="00AB3F96" w:rsidRDefault="007B3E51" w:rsidP="007B3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 xml:space="preserve">W odpowiedzi na zapytanie </w:t>
      </w:r>
      <w:r w:rsidR="00312654">
        <w:rPr>
          <w:rFonts w:ascii="Times New Roman" w:hAnsi="Times New Roman"/>
          <w:sz w:val="24"/>
          <w:szCs w:val="24"/>
        </w:rPr>
        <w:t>ofertowe</w:t>
      </w:r>
      <w:r w:rsidRPr="00711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4E9">
        <w:rPr>
          <w:rFonts w:ascii="Times New Roman" w:hAnsi="Times New Roman"/>
          <w:sz w:val="24"/>
          <w:szCs w:val="24"/>
        </w:rPr>
        <w:t>pn</w:t>
      </w:r>
      <w:proofErr w:type="spellEnd"/>
      <w:r w:rsidRPr="007114E9">
        <w:rPr>
          <w:rFonts w:ascii="Times New Roman" w:hAnsi="Times New Roman"/>
          <w:sz w:val="24"/>
          <w:szCs w:val="24"/>
        </w:rPr>
        <w:t>: „</w:t>
      </w:r>
      <w:r w:rsidR="002B5123" w:rsidRPr="002B5123">
        <w:rPr>
          <w:rFonts w:ascii="Times New Roman" w:hAnsi="Times New Roman"/>
          <w:b/>
          <w:sz w:val="24"/>
          <w:szCs w:val="24"/>
        </w:rPr>
        <w:t>Na</w:t>
      </w:r>
      <w:r w:rsidR="002B5123">
        <w:rPr>
          <w:rFonts w:ascii="Times New Roman" w:hAnsi="Times New Roman"/>
          <w:sz w:val="24"/>
          <w:szCs w:val="24"/>
        </w:rPr>
        <w:t xml:space="preserve"> </w:t>
      </w:r>
      <w:r w:rsidR="002B5123">
        <w:rPr>
          <w:b/>
        </w:rPr>
        <w:t>dostawę mięsa, przetworów mięsnych i drobiu</w:t>
      </w:r>
      <w:r w:rsidR="006B6E14">
        <w:rPr>
          <w:rFonts w:ascii="Times New Roman" w:hAnsi="Times New Roman"/>
          <w:sz w:val="24"/>
          <w:szCs w:val="24"/>
        </w:rPr>
        <w:t>”</w:t>
      </w:r>
      <w:r w:rsidRPr="007114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Przedszkole Miejskie nr 1</w:t>
      </w:r>
      <w:r w:rsidR="00312654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312654">
        <w:rPr>
          <w:rFonts w:ascii="Times New Roman" w:hAnsi="Times New Roman"/>
          <w:b/>
          <w:bCs/>
          <w:sz w:val="24"/>
          <w:szCs w:val="24"/>
        </w:rPr>
        <w:t>Toruniu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 ul. </w:t>
      </w:r>
      <w:r w:rsidR="00312654">
        <w:rPr>
          <w:rFonts w:ascii="Times New Roman" w:hAnsi="Times New Roman"/>
          <w:b/>
          <w:bCs/>
          <w:sz w:val="24"/>
          <w:szCs w:val="24"/>
        </w:rPr>
        <w:t>Konrada Grasera3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12654">
        <w:rPr>
          <w:rFonts w:ascii="Times New Roman" w:hAnsi="Times New Roman"/>
          <w:b/>
          <w:bCs/>
          <w:sz w:val="24"/>
          <w:szCs w:val="24"/>
        </w:rPr>
        <w:t>87-100 Toruń</w:t>
      </w:r>
    </w:p>
    <w:p w:rsidR="007B3E51" w:rsidRPr="007114E9" w:rsidRDefault="007B3E51" w:rsidP="007B3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51" w:rsidRPr="007B3E51" w:rsidRDefault="007B3E51" w:rsidP="007B3E5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A5180E" w:rsidRDefault="00A5180E" w:rsidP="00463135">
      <w:pPr>
        <w:tabs>
          <w:tab w:val="left" w:pos="7230"/>
        </w:tabs>
        <w:spacing w:line="240" w:lineRule="auto"/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55"/>
        <w:gridCol w:w="709"/>
        <w:gridCol w:w="1417"/>
        <w:gridCol w:w="1417"/>
        <w:gridCol w:w="1560"/>
      </w:tblGrid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r>
              <w:t>Nazwa towaru proponowana przez dostawce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656429" w:rsidRPr="00463135" w:rsidRDefault="0065642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Cena za 1 kg</w:t>
            </w:r>
          </w:p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pPr>
              <w:rPr>
                <w:b/>
              </w:rPr>
            </w:pPr>
            <w:r>
              <w:rPr>
                <w:b/>
              </w:rPr>
              <w:t>Cena za 1 kg</w:t>
            </w:r>
          </w:p>
          <w:p w:rsidR="00656429" w:rsidRDefault="00656429" w:rsidP="00342952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Łopatka </w:t>
            </w:r>
            <w:r w:rsidR="003D43C7">
              <w:t>wieprzowa 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6671AB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Szynka </w:t>
            </w:r>
            <w:r w:rsidR="003D43C7">
              <w:t>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6671AB">
            <w:pPr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Karkówka </w:t>
            </w:r>
            <w:r w:rsidR="003D43C7">
              <w:t>wieprzowa 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6671AB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Schab </w:t>
            </w:r>
            <w:r w:rsidR="003D43C7">
              <w:t>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6671AB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Polędwica </w:t>
            </w:r>
            <w:r w:rsidR="003D43C7">
              <w:t>wieprzowa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671AB" w:rsidP="006671AB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 xml:space="preserve">Filet z piersi  kurczaka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lastRenderedPageBreak/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6671AB">
            <w:pPr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7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Podudzia z kurczaka</w:t>
            </w:r>
            <w:r w:rsidR="009E36C6">
              <w:t xml:space="preserve"> zagrodowego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9E36C6">
            <w:pPr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8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>
            <w:r>
              <w:t>Kurczak zagrodowy bez GMO</w:t>
            </w:r>
          </w:p>
          <w:p w:rsidR="0099792D" w:rsidRDefault="0099792D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9E36C6">
            <w:pPr>
              <w:jc w:val="center"/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9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Filet z</w:t>
            </w:r>
            <w:r w:rsidR="0099792D">
              <w:t xml:space="preserve"> piersi </w:t>
            </w:r>
            <w:r>
              <w:t xml:space="preserve"> indyka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9E36C6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10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r>
              <w:t>Boczek</w:t>
            </w:r>
            <w:r w:rsidR="0099792D">
              <w:t xml:space="preserve"> św.</w:t>
            </w:r>
          </w:p>
          <w:p w:rsidR="00656429" w:rsidRDefault="00656429" w:rsidP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9E36C6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11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r>
              <w:t>Boczek wędzony</w:t>
            </w:r>
          </w:p>
          <w:p w:rsidR="00656429" w:rsidRDefault="00656429" w:rsidP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9E36C6">
            <w:pPr>
              <w:jc w:val="center"/>
            </w:pPr>
            <w:r>
              <w:t>20</w:t>
            </w:r>
          </w:p>
          <w:p w:rsidR="009E36C6" w:rsidRDefault="009E36C6" w:rsidP="009E36C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pPr>
              <w:rPr>
                <w:b/>
                <w:u w:val="single"/>
              </w:rPr>
            </w:pPr>
            <w:r w:rsidRPr="00342952">
              <w:rPr>
                <w:b/>
                <w:u w:val="single"/>
              </w:rPr>
              <w:t>Wyroby wędliniarskie</w:t>
            </w:r>
          </w:p>
          <w:p w:rsidR="00656429" w:rsidRPr="00342952" w:rsidRDefault="00656429">
            <w:pPr>
              <w:rPr>
                <w:b/>
                <w:u w:val="singl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9E36C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12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7B7A63">
            <w:r>
              <w:t>Szynka delikatesowa z indyka 96</w:t>
            </w:r>
            <w:r w:rsidR="0099792D">
              <w:t>% mięsa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9E36C6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13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Kiełbasa śląska </w:t>
            </w:r>
            <w:r w:rsidR="009E36C6">
              <w:t>extra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9E36C6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671AB">
            <w:r>
              <w:t>14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342952">
            <w:r>
              <w:t>Kiełbasa  krakowska pieczona</w:t>
            </w:r>
          </w:p>
          <w:p w:rsidR="00656429" w:rsidRDefault="00656429" w:rsidP="00342952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9E36C6">
            <w:pPr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671AB">
            <w:r>
              <w:t>15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Kiełbasa </w:t>
            </w:r>
            <w:r w:rsidR="009E36C6">
              <w:t>biała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9E36C6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671AB">
            <w:r>
              <w:t>16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 xml:space="preserve">Szynka gotowana </w:t>
            </w:r>
            <w:r w:rsidR="009E36C6">
              <w:t>wieprzowa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9E36C6">
            <w:pPr>
              <w:jc w:val="center"/>
            </w:pPr>
          </w:p>
          <w:p w:rsidR="003D43C7" w:rsidRDefault="009E36C6" w:rsidP="009E36C6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671AB">
            <w:r>
              <w:t>17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Szynka konserwowa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9E36C6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671AB">
            <w:r>
              <w:t>18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 xml:space="preserve">Szynka </w:t>
            </w:r>
            <w:r w:rsidR="00656429">
              <w:t>wieprzowa</w:t>
            </w:r>
            <w:r>
              <w:t xml:space="preserve"> bez wędzenia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9E36C6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671AB">
            <w: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Szynka gotowana z kurcząt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671AB" w:rsidP="009E36C6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6671AB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671AB">
            <w:r>
              <w:t>20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BB6F67">
            <w:r>
              <w:t>Pasztet zapiekany</w:t>
            </w:r>
            <w:r w:rsidR="0099792D">
              <w:t xml:space="preserve"> wieprzowy</w:t>
            </w:r>
          </w:p>
          <w:p w:rsidR="00656429" w:rsidRDefault="00656429" w:rsidP="00940EEF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9E36C6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671AB">
            <w:r>
              <w:t>21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0E3BFA" w:rsidP="00BB6F67">
            <w:r>
              <w:t xml:space="preserve">Parówki z szynki </w:t>
            </w:r>
          </w:p>
          <w:p w:rsidR="00656429" w:rsidRDefault="00656429" w:rsidP="00BB6F67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0E3BF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E36C6" w:rsidP="009E36C6">
            <w:pPr>
              <w:jc w:val="center"/>
            </w:pPr>
            <w: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</w:tbl>
    <w:p w:rsidR="00B9085D" w:rsidRDefault="00B9085D" w:rsidP="00B9085D">
      <w:pPr>
        <w:jc w:val="both"/>
        <w:rPr>
          <w:b/>
        </w:rPr>
      </w:pPr>
      <w:r>
        <w:rPr>
          <w:b/>
        </w:rPr>
        <w:t xml:space="preserve">Podana ilość towarów jest ilością szacunkową. Zamawiający zastrzega sobie możliwość zmian ilościowych w  poszczególnych pozycjach, a także zamówienia mniejszej lub większej  ilości towarów. </w:t>
      </w:r>
    </w:p>
    <w:p w:rsidR="00BB06F3" w:rsidRDefault="00181EFE" w:rsidP="00BB06F3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3B222C">
        <w:rPr>
          <w:b/>
          <w:sz w:val="20"/>
          <w:szCs w:val="20"/>
          <w:u w:val="single"/>
        </w:rPr>
        <w:t>Uwaga:</w:t>
      </w:r>
      <w:r w:rsidR="004A006F">
        <w:rPr>
          <w:b/>
          <w:sz w:val="20"/>
          <w:szCs w:val="20"/>
        </w:rPr>
        <w:t xml:space="preserve">. 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kreślone  przepisami ustawy z 26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lipca 201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6r. 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1EFE" w:rsidRPr="006C28CB" w:rsidRDefault="00181EFE" w:rsidP="00181EFE">
      <w:pPr>
        <w:spacing w:after="0"/>
        <w:jc w:val="both"/>
        <w:rPr>
          <w:sz w:val="18"/>
          <w:szCs w:val="18"/>
        </w:rPr>
      </w:pPr>
      <w:r w:rsidRPr="001C6A4D">
        <w:rPr>
          <w:sz w:val="18"/>
          <w:szCs w:val="18"/>
        </w:rPr>
        <w:t xml:space="preserve">Dostawa mięsa, przetworów mięsnych i drobiu odbywać się będzie w zależności od bieżących potrzeb Zamawiającego. Towar musi być dostarczony następnego dnia od daty złożenia telefonicznego zamówienia. Średnia częstotliwość dostawy mięsa i przetworów mięsnych </w:t>
      </w:r>
      <w:r w:rsidR="00921EDA">
        <w:rPr>
          <w:sz w:val="18"/>
          <w:szCs w:val="18"/>
        </w:rPr>
        <w:t>zależy od potrzeb</w:t>
      </w:r>
      <w:r w:rsidRPr="001C6A4D">
        <w:rPr>
          <w:sz w:val="18"/>
          <w:szCs w:val="18"/>
        </w:rPr>
        <w:t xml:space="preserve">. Wykonawca do realizacji dostaw zapewnia środek transportu spełniający warunki higienicznego przewozu artykułów </w:t>
      </w:r>
      <w:r w:rsidR="00921EDA">
        <w:rPr>
          <w:sz w:val="18"/>
          <w:szCs w:val="18"/>
        </w:rPr>
        <w:t>spożywczych.</w:t>
      </w:r>
      <w:r w:rsidRPr="001C6A4D">
        <w:rPr>
          <w:sz w:val="18"/>
          <w:szCs w:val="18"/>
        </w:rPr>
        <w:t xml:space="preserve"> Przedmiot zamówienia powinien być wolny od cech powszechnie uznawanych za wady jakościowe.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Dostawy wyłącznie produktów świeżych, pochodzących z bieżącej produkcji, dobrej jakości o aktualnym terminie przydatności do spożycia, minimum 2/3 gwarantowanego przez producenta terminu ważności, odpowiednio oznakowanych Wykonawca dostarczy produkty w nienaruszonych fabrycznie opakowaniach, oraz odpowiednie atesty, HDI (handlowe dokument</w:t>
      </w:r>
      <w:r w:rsidR="00D5572B">
        <w:rPr>
          <w:sz w:val="18"/>
          <w:szCs w:val="18"/>
        </w:rPr>
        <w:t>y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identyfikacyjne), dotyczące produktów, dostarczane przy każdej dostawie, a ponadto produkty przetworzone spełniały warunek związany z Zintegrowanym Systemem Zarządzania HACCP.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lastRenderedPageBreak/>
        <w:t>Zamawiający ma prawo odmowy przyjęcia towarów odbiegających od obowiązujących norm.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  <w:r w:rsidR="00BA348E">
        <w:rPr>
          <w:sz w:val="18"/>
          <w:szCs w:val="18"/>
        </w:rPr>
        <w:t xml:space="preserve"> </w:t>
      </w:r>
      <w:r w:rsidR="00BA348E" w:rsidRPr="000D2591">
        <w:rPr>
          <w:b/>
          <w:sz w:val="24"/>
          <w:szCs w:val="24"/>
          <w:u w:val="single"/>
        </w:rPr>
        <w:t>Wędliny nie mogą zawierać mniej jak 76% mięsa w 100g gotowego wyrobu</w:t>
      </w:r>
      <w:r w:rsidR="000D2591" w:rsidRPr="000D2591">
        <w:rPr>
          <w:b/>
          <w:sz w:val="24"/>
          <w:szCs w:val="24"/>
          <w:u w:val="single"/>
        </w:rPr>
        <w:t>.</w:t>
      </w: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B81732" w:rsidRDefault="00B81732" w:rsidP="00B81732">
      <w:pPr>
        <w:rPr>
          <w:b/>
        </w:rPr>
      </w:pPr>
    </w:p>
    <w:p w:rsidR="00B81732" w:rsidRDefault="00B81732" w:rsidP="00B81732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>
        <w:rPr>
          <w:b/>
        </w:rPr>
        <w:t>Miejscowość, data……………………………..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…………………………………….</w:t>
      </w:r>
    </w:p>
    <w:p w:rsidR="00B81732" w:rsidRDefault="00B81732" w:rsidP="00B81732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Podpis pieczątka Dostawcy</w:t>
      </w:r>
    </w:p>
    <w:p w:rsidR="00B81732" w:rsidRDefault="00B81732" w:rsidP="00B81732">
      <w:pPr>
        <w:ind w:left="4248" w:hanging="4248"/>
        <w:rPr>
          <w:b/>
        </w:rPr>
      </w:pPr>
    </w:p>
    <w:p w:rsidR="00EF7D4A" w:rsidRDefault="00EF7D4A" w:rsidP="00EF7D4A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t xml:space="preserve">   </w:t>
      </w:r>
    </w:p>
    <w:sectPr w:rsidR="00EF7D4A" w:rsidSect="003429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0A6C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143EA7"/>
    <w:multiLevelType w:val="hybridMultilevel"/>
    <w:tmpl w:val="C5D87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A63BA"/>
    <w:multiLevelType w:val="hybridMultilevel"/>
    <w:tmpl w:val="53E0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968FD"/>
    <w:multiLevelType w:val="hybridMultilevel"/>
    <w:tmpl w:val="CA967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70E2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1E45"/>
    <w:multiLevelType w:val="hybridMultilevel"/>
    <w:tmpl w:val="BF3E29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226E4"/>
    <w:multiLevelType w:val="hybridMultilevel"/>
    <w:tmpl w:val="0AD4D1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68F5"/>
    <w:multiLevelType w:val="hybridMultilevel"/>
    <w:tmpl w:val="C1185048"/>
    <w:lvl w:ilvl="0" w:tplc="2E665B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061059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color w:val="000000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0E"/>
    <w:rsid w:val="00026138"/>
    <w:rsid w:val="00030787"/>
    <w:rsid w:val="000A44EE"/>
    <w:rsid w:val="000C36D8"/>
    <w:rsid w:val="000D2591"/>
    <w:rsid w:val="000E3BFA"/>
    <w:rsid w:val="001165A5"/>
    <w:rsid w:val="00181EFE"/>
    <w:rsid w:val="00195D54"/>
    <w:rsid w:val="00202A04"/>
    <w:rsid w:val="0020680F"/>
    <w:rsid w:val="00220E0F"/>
    <w:rsid w:val="00275F65"/>
    <w:rsid w:val="00291536"/>
    <w:rsid w:val="00296BCD"/>
    <w:rsid w:val="00297005"/>
    <w:rsid w:val="002B418B"/>
    <w:rsid w:val="002B5123"/>
    <w:rsid w:val="002C3C14"/>
    <w:rsid w:val="002F618D"/>
    <w:rsid w:val="00301B8A"/>
    <w:rsid w:val="003115E4"/>
    <w:rsid w:val="00312654"/>
    <w:rsid w:val="00342952"/>
    <w:rsid w:val="00351E01"/>
    <w:rsid w:val="00362AE1"/>
    <w:rsid w:val="00383905"/>
    <w:rsid w:val="00391FB2"/>
    <w:rsid w:val="003B4A7E"/>
    <w:rsid w:val="003D43C7"/>
    <w:rsid w:val="003F03E2"/>
    <w:rsid w:val="00426D95"/>
    <w:rsid w:val="00463135"/>
    <w:rsid w:val="00483D27"/>
    <w:rsid w:val="004A006F"/>
    <w:rsid w:val="004A454A"/>
    <w:rsid w:val="004E4797"/>
    <w:rsid w:val="00507E3E"/>
    <w:rsid w:val="005556DF"/>
    <w:rsid w:val="00596F13"/>
    <w:rsid w:val="005B1F89"/>
    <w:rsid w:val="005F0371"/>
    <w:rsid w:val="00603496"/>
    <w:rsid w:val="00656429"/>
    <w:rsid w:val="006671AB"/>
    <w:rsid w:val="006B6E14"/>
    <w:rsid w:val="006C28CB"/>
    <w:rsid w:val="006C4B94"/>
    <w:rsid w:val="00710FED"/>
    <w:rsid w:val="0071575B"/>
    <w:rsid w:val="00745BA6"/>
    <w:rsid w:val="00785035"/>
    <w:rsid w:val="00793F94"/>
    <w:rsid w:val="007B3E51"/>
    <w:rsid w:val="007B7A63"/>
    <w:rsid w:val="007F384B"/>
    <w:rsid w:val="00810223"/>
    <w:rsid w:val="008102EC"/>
    <w:rsid w:val="00895994"/>
    <w:rsid w:val="008B5155"/>
    <w:rsid w:val="008D2BE9"/>
    <w:rsid w:val="00921EDA"/>
    <w:rsid w:val="00940EEF"/>
    <w:rsid w:val="00940F78"/>
    <w:rsid w:val="00963CCD"/>
    <w:rsid w:val="0099792D"/>
    <w:rsid w:val="009C1118"/>
    <w:rsid w:val="009E3643"/>
    <w:rsid w:val="009E36C6"/>
    <w:rsid w:val="00A077A6"/>
    <w:rsid w:val="00A5180E"/>
    <w:rsid w:val="00A55EE6"/>
    <w:rsid w:val="00A566F2"/>
    <w:rsid w:val="00AC2A18"/>
    <w:rsid w:val="00AC5563"/>
    <w:rsid w:val="00AE1F7F"/>
    <w:rsid w:val="00B0330A"/>
    <w:rsid w:val="00B13D53"/>
    <w:rsid w:val="00B556BE"/>
    <w:rsid w:val="00B81732"/>
    <w:rsid w:val="00B9085D"/>
    <w:rsid w:val="00BA348E"/>
    <w:rsid w:val="00BB06F3"/>
    <w:rsid w:val="00BB6F67"/>
    <w:rsid w:val="00C31491"/>
    <w:rsid w:val="00C76A4E"/>
    <w:rsid w:val="00C836BF"/>
    <w:rsid w:val="00C85E4F"/>
    <w:rsid w:val="00CF3CD7"/>
    <w:rsid w:val="00D002A6"/>
    <w:rsid w:val="00D11693"/>
    <w:rsid w:val="00D2107C"/>
    <w:rsid w:val="00D43966"/>
    <w:rsid w:val="00D5572B"/>
    <w:rsid w:val="00D60CC2"/>
    <w:rsid w:val="00D95791"/>
    <w:rsid w:val="00E40D31"/>
    <w:rsid w:val="00E50994"/>
    <w:rsid w:val="00E720BB"/>
    <w:rsid w:val="00EA26A1"/>
    <w:rsid w:val="00EB0489"/>
    <w:rsid w:val="00ED191A"/>
    <w:rsid w:val="00EE1C9A"/>
    <w:rsid w:val="00EE634A"/>
    <w:rsid w:val="00EE676F"/>
    <w:rsid w:val="00EF7D4A"/>
    <w:rsid w:val="00F01FCA"/>
    <w:rsid w:val="00F34FFC"/>
    <w:rsid w:val="00FC3EDF"/>
    <w:rsid w:val="00FC5E53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60C8"/>
  <w15:docId w15:val="{AF191361-B2A0-4E53-9826-E85477D3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36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7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3054-78C3-43A9-B0D3-E220A7B5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1 w Złotoryi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Wodniak</dc:creator>
  <cp:keywords/>
  <dc:description/>
  <cp:lastModifiedBy>INTENDENT</cp:lastModifiedBy>
  <cp:revision>2</cp:revision>
  <cp:lastPrinted>2022-07-06T10:26:00Z</cp:lastPrinted>
  <dcterms:created xsi:type="dcterms:W3CDTF">2024-12-18T14:01:00Z</dcterms:created>
  <dcterms:modified xsi:type="dcterms:W3CDTF">2024-12-18T14:01:00Z</dcterms:modified>
</cp:coreProperties>
</file>